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F6B7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Start w:id="1" w:name="_GoBack"/>
      <w:bookmarkEnd w:id="0"/>
      <w:bookmarkEnd w:id="1"/>
      <w:r w:rsidRPr="00EF6B7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F6B79" w:rsidRDefault="00D32F09" w:rsidP="00D32F09">
      <w:pPr>
        <w:rPr>
          <w:rFonts w:cs="Arial"/>
          <w:b/>
          <w:lang w:val="en-ZA"/>
        </w:rPr>
      </w:pPr>
    </w:p>
    <w:p w:rsidR="00D32F09" w:rsidRPr="00EF6B79" w:rsidRDefault="00D32F09" w:rsidP="00D32F09">
      <w:pPr>
        <w:rPr>
          <w:rFonts w:cs="Arial"/>
          <w:b/>
          <w:lang w:val="en-ZA"/>
        </w:rPr>
      </w:pPr>
      <w:r w:rsidRPr="00EF6B79">
        <w:rPr>
          <w:rFonts w:cs="Arial"/>
          <w:b/>
          <w:lang w:val="en-ZA"/>
        </w:rPr>
        <w:t>Date:</w:t>
      </w:r>
      <w:r w:rsidRPr="00EF6B79">
        <w:rPr>
          <w:rFonts w:cs="Arial"/>
          <w:b/>
          <w:lang w:val="en-ZA"/>
        </w:rPr>
        <w:tab/>
      </w:r>
      <w:r w:rsidRPr="00EF6B79">
        <w:rPr>
          <w:rFonts w:cs="Arial"/>
          <w:b/>
          <w:sz w:val="18"/>
          <w:szCs w:val="18"/>
          <w:lang w:val="en-ZA"/>
        </w:rPr>
        <w:t>28 February 2013</w:t>
      </w:r>
    </w:p>
    <w:p w:rsidR="00D32F09" w:rsidRPr="00EF6B7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mallCaps/>
          <w:sz w:val="18"/>
          <w:szCs w:val="18"/>
          <w:lang w:val="en-ZA"/>
        </w:rPr>
        <w:t>Subject:</w:t>
      </w:r>
      <w:r w:rsidRPr="00EF6B79">
        <w:rPr>
          <w:rFonts w:cs="Arial"/>
          <w:b/>
          <w:sz w:val="18"/>
          <w:szCs w:val="18"/>
          <w:lang w:val="en-ZA"/>
        </w:rPr>
        <w:t xml:space="preserve">   </w:t>
      </w:r>
      <w:r w:rsidRPr="00EF6B79">
        <w:rPr>
          <w:rFonts w:cs="Arial"/>
          <w:sz w:val="18"/>
          <w:szCs w:val="18"/>
          <w:lang w:val="en-ZA"/>
        </w:rPr>
        <w:t>Tap Issue</w:t>
      </w:r>
    </w:p>
    <w:p w:rsidR="00D32F09" w:rsidRPr="00EF6B7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F6B79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proofErr w:type="gramStart"/>
      <w:r w:rsidRPr="00EF6B79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EF6B79">
        <w:rPr>
          <w:rFonts w:cs="Arial"/>
          <w:b/>
          <w:i/>
          <w:sz w:val="18"/>
          <w:szCs w:val="18"/>
          <w:lang w:val="en-ZA"/>
        </w:rPr>
        <w:t>“EL29”)</w:t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F6B7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F6B7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F6B79">
        <w:rPr>
          <w:rFonts w:cs="Arial"/>
          <w:b/>
          <w:sz w:val="18"/>
          <w:szCs w:val="18"/>
          <w:lang w:val="en-ZA"/>
        </w:rPr>
        <w:t>ESKOM HOLDINGS SOC LIMITED</w:t>
      </w:r>
      <w:r w:rsidR="00EF6B79" w:rsidRPr="00EF6B79">
        <w:rPr>
          <w:rFonts w:cs="Arial"/>
          <w:b/>
          <w:sz w:val="18"/>
          <w:szCs w:val="18"/>
          <w:lang w:val="en-ZA"/>
        </w:rPr>
        <w:t xml:space="preserve"> “EL29”</w:t>
      </w:r>
      <w:r w:rsidRPr="00EF6B7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F6B79">
        <w:rPr>
          <w:rFonts w:cs="Arial"/>
          <w:color w:val="333333"/>
          <w:sz w:val="18"/>
          <w:szCs w:val="18"/>
          <w:lang w:val="en-ZA"/>
        </w:rPr>
        <w:t>with effect from 4 March 2013</w:t>
      </w:r>
      <w:r w:rsidRPr="00EF6B79">
        <w:rPr>
          <w:rFonts w:cs="Arial"/>
          <w:sz w:val="18"/>
          <w:szCs w:val="18"/>
          <w:lang w:val="en-ZA"/>
        </w:rPr>
        <w:t xml:space="preserve"> under a </w:t>
      </w:r>
      <w:r w:rsidRPr="00EF6B79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EF6B79">
        <w:rPr>
          <w:rFonts w:cs="Arial"/>
          <w:bCs/>
          <w:sz w:val="18"/>
          <w:szCs w:val="18"/>
          <w:lang w:val="en-ZA"/>
        </w:rPr>
        <w:t>dated</w:t>
      </w:r>
      <w:r w:rsidRPr="00EF6B79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EF6B79">
        <w:rPr>
          <w:rFonts w:cs="Arial"/>
          <w:sz w:val="18"/>
          <w:szCs w:val="18"/>
          <w:lang w:val="en-ZA"/>
        </w:rPr>
        <w:t xml:space="preserve">. </w:t>
      </w:r>
    </w:p>
    <w:p w:rsidR="00D32F09" w:rsidRPr="00EF6B7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EF6B79" w:rsidRPr="00EF6B79" w:rsidRDefault="00EF6B79" w:rsidP="00EF6B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Authorised Programme size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R 100,000,000,000.00</w:t>
      </w:r>
    </w:p>
    <w:p w:rsidR="00EF6B79" w:rsidRPr="00EF6B79" w:rsidRDefault="00EF6B79" w:rsidP="00EF6B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Total Notes Outstanding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R   75,662,207,582.00</w:t>
      </w:r>
    </w:p>
    <w:p w:rsidR="00D32F09" w:rsidRPr="00EF6B7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F6B7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F6B7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Tap Amount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>R</w:t>
      </w:r>
      <w:r w:rsidR="00EF6B79" w:rsidRPr="00EF6B79">
        <w:rPr>
          <w:sz w:val="18"/>
          <w:szCs w:val="18"/>
          <w:lang w:val="en-ZA"/>
        </w:rPr>
        <w:t xml:space="preserve">     </w:t>
      </w:r>
      <w:r w:rsidRPr="00EF6B79">
        <w:rPr>
          <w:sz w:val="18"/>
          <w:szCs w:val="18"/>
          <w:lang w:val="en-ZA"/>
        </w:rPr>
        <w:t xml:space="preserve"> </w:t>
      </w:r>
      <w:r w:rsidRPr="00EF6B79">
        <w:rPr>
          <w:rFonts w:cs="Arial"/>
          <w:sz w:val="18"/>
          <w:szCs w:val="18"/>
          <w:lang w:val="en-ZA"/>
        </w:rPr>
        <w:t>75,000,000.00</w:t>
      </w:r>
    </w:p>
    <w:p w:rsidR="00D32F09" w:rsidRPr="00EF6B7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F6B79">
        <w:rPr>
          <w:b/>
          <w:sz w:val="18"/>
          <w:szCs w:val="18"/>
          <w:lang w:val="en-ZA"/>
        </w:rPr>
        <w:t>Total Amount Following Tap Issue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 xml:space="preserve">R </w:t>
      </w:r>
      <w:r w:rsidRPr="00EF6B79">
        <w:rPr>
          <w:rFonts w:cs="Arial"/>
          <w:sz w:val="18"/>
          <w:szCs w:val="18"/>
          <w:lang w:val="en-ZA"/>
        </w:rPr>
        <w:t>1,443,000,000.00</w:t>
      </w:r>
    </w:p>
    <w:p w:rsidR="00D32F09" w:rsidRPr="00EF6B7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Bond Code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EL29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bCs/>
          <w:sz w:val="18"/>
          <w:szCs w:val="18"/>
          <w:lang w:val="en-ZA"/>
        </w:rPr>
        <w:t>Nominal Issued</w:t>
      </w:r>
      <w:r w:rsidRPr="00EF6B79">
        <w:rPr>
          <w:rFonts w:cs="Arial"/>
          <w:sz w:val="18"/>
          <w:szCs w:val="18"/>
          <w:lang w:val="en-ZA"/>
        </w:rPr>
        <w:tab/>
        <w:t>R 75,000,000.00</w:t>
      </w:r>
    </w:p>
    <w:p w:rsidR="00EF6B7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bCs/>
          <w:sz w:val="18"/>
          <w:szCs w:val="18"/>
          <w:lang w:val="en-ZA"/>
        </w:rPr>
        <w:t>Issue Price</w:t>
      </w:r>
      <w:r w:rsidRPr="00EF6B79">
        <w:rPr>
          <w:rFonts w:cs="Arial"/>
          <w:sz w:val="18"/>
          <w:szCs w:val="18"/>
          <w:lang w:val="en-ZA"/>
        </w:rPr>
        <w:tab/>
      </w:r>
      <w:r w:rsidR="00EF6B79" w:rsidRPr="00EF6B79">
        <w:rPr>
          <w:rFonts w:cs="Arial"/>
          <w:sz w:val="18"/>
          <w:szCs w:val="18"/>
          <w:lang w:val="en-ZA"/>
        </w:rPr>
        <w:t>104.58538%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Coupon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1.90%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Trade Type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="00EF6B79" w:rsidRPr="00EF6B79">
        <w:rPr>
          <w:rFonts w:cs="Arial"/>
          <w:sz w:val="18"/>
          <w:szCs w:val="18"/>
          <w:lang w:val="en-ZA"/>
        </w:rPr>
        <w:t>CPI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Final Maturity Date</w:t>
      </w:r>
      <w:r w:rsidRPr="00EF6B79">
        <w:rPr>
          <w:rFonts w:cs="Arial"/>
          <w:sz w:val="18"/>
          <w:szCs w:val="18"/>
          <w:lang w:val="en-ZA"/>
        </w:rPr>
        <w:tab/>
        <w:t>19 November 2029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Books Close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9 May, 9 November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Interest Date(s)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19 May, 19 November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Last Day to Register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="00EF6B79" w:rsidRPr="00EF6B79">
        <w:rPr>
          <w:rFonts w:cs="Arial"/>
          <w:sz w:val="18"/>
          <w:szCs w:val="18"/>
          <w:lang w:val="en-ZA"/>
        </w:rPr>
        <w:t>By 17h00 on</w:t>
      </w:r>
      <w:r w:rsidR="00EF6B79" w:rsidRPr="00EF6B79">
        <w:rPr>
          <w:rFonts w:cs="Arial"/>
          <w:b/>
          <w:sz w:val="18"/>
          <w:szCs w:val="18"/>
          <w:lang w:val="en-ZA"/>
        </w:rPr>
        <w:t xml:space="preserve"> </w:t>
      </w:r>
      <w:r w:rsidRPr="00EF6B79">
        <w:rPr>
          <w:rFonts w:cs="Arial"/>
          <w:sz w:val="18"/>
          <w:szCs w:val="18"/>
          <w:lang w:val="en-ZA"/>
        </w:rPr>
        <w:t>8 May, 8 November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Issue Date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4 March 2013</w:t>
      </w:r>
    </w:p>
    <w:p w:rsidR="00D32F09" w:rsidRPr="00EF6B7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Date Convention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>Following</w:t>
      </w:r>
    </w:p>
    <w:p w:rsidR="00D32F09" w:rsidRPr="00EF6B7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Interest Commencement Date</w:t>
      </w:r>
      <w:r w:rsidRPr="00EF6B79">
        <w:rPr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19 November 2012</w:t>
      </w:r>
    </w:p>
    <w:p w:rsidR="00D32F09" w:rsidRPr="00EF6B7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First Interest Date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19 May 2013</w:t>
      </w:r>
    </w:p>
    <w:p w:rsidR="00D32F09" w:rsidRPr="00EF6B7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EF6B7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>ZAG000101544</w:t>
      </w:r>
    </w:p>
    <w:p w:rsidR="00D32F09" w:rsidRPr="00EF6B7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EF6B7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F6B79" w:rsidRPr="00EF6B79" w:rsidRDefault="00EF6B7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F6B79" w:rsidRPr="00EF6B79" w:rsidRDefault="00EF6B7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F6B79" w:rsidRPr="00EF6B79" w:rsidRDefault="00EF6B7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F6B79" w:rsidRPr="00121666" w:rsidRDefault="00EF6B79" w:rsidP="00EF6B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lastRenderedPageBreak/>
        <w:t>Darlene Adams</w:t>
      </w:r>
      <w:r w:rsidRPr="00EF6B79">
        <w:rPr>
          <w:rFonts w:cs="Arial"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ab/>
      </w:r>
      <w:r w:rsidRPr="00EF6B79">
        <w:rPr>
          <w:rFonts w:cs="Arial"/>
          <w:i/>
          <w:sz w:val="18"/>
          <w:szCs w:val="18"/>
          <w:lang w:val="en-ZA"/>
        </w:rPr>
        <w:t>ESKOM HOLDINGS SOC LIMITED</w:t>
      </w:r>
      <w:r w:rsidRPr="00C942B7">
        <w:rPr>
          <w:rFonts w:cs="Arial"/>
          <w:b/>
          <w:i/>
          <w:sz w:val="18"/>
          <w:szCs w:val="18"/>
          <w:lang w:val="en-ZA"/>
        </w:rPr>
        <w:t xml:space="preserve">  </w:t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  <w:t xml:space="preserve">      </w:t>
      </w:r>
      <w:r w:rsidRPr="00C942B7">
        <w:rPr>
          <w:rFonts w:cs="Arial"/>
          <w:sz w:val="18"/>
          <w:szCs w:val="18"/>
          <w:lang w:val="en-ZA"/>
        </w:rPr>
        <w:t>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925B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925B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B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B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25BC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B79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B65AE7-EE10-44B5-B4C6-DB38194F9EB2}"/>
</file>

<file path=customXml/itemProps2.xml><?xml version="1.0" encoding="utf-8"?>
<ds:datastoreItem xmlns:ds="http://schemas.openxmlformats.org/officeDocument/2006/customXml" ds:itemID="{5AA7CD1A-6414-4D17-8514-58BAF225DF72}"/>
</file>

<file path=customXml/itemProps3.xml><?xml version="1.0" encoding="utf-8"?>
<ds:datastoreItem xmlns:ds="http://schemas.openxmlformats.org/officeDocument/2006/customXml" ds:itemID="{EDD2B82D-7B67-41B7-B51D-CC7C22E60AC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2013-02-28T10:22:00Z</dcterms:created>
  <dcterms:modified xsi:type="dcterms:W3CDTF">2013-02-28T10:22:00Z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